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196A" w14:textId="77777777" w:rsidR="00451D6A" w:rsidRPr="00451D6A" w:rsidRDefault="00451D6A" w:rsidP="00451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decision"/>
      <w:bookmarkEnd w:id="0"/>
      <w:proofErr w:type="spellStart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>Decision</w:t>
      </w:r>
      <w:proofErr w:type="spellEnd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 xml:space="preserve"> on the </w:t>
      </w:r>
      <w:proofErr w:type="spellStart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>estalishement</w:t>
      </w:r>
      <w:proofErr w:type="spellEnd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 xml:space="preserve"> of an </w:t>
      </w:r>
      <w:proofErr w:type="spellStart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>African</w:t>
      </w:r>
      <w:proofErr w:type="spellEnd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 xml:space="preserve"> </w:t>
      </w:r>
      <w:proofErr w:type="spellStart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>framework</w:t>
      </w:r>
      <w:proofErr w:type="spellEnd"/>
      <w:r w:rsidRPr="00451D6A">
        <w:rPr>
          <w:rFonts w:ascii="Verdana" w:eastAsia="Times New Roman" w:hAnsi="Verdana" w:cs="Times New Roman"/>
          <w:b/>
          <w:bCs/>
          <w:color w:val="006A00"/>
          <w:u w:val="single"/>
          <w:lang w:eastAsia="fr-FR"/>
        </w:rPr>
        <w:t xml:space="preserve"> for Constitutional Justice.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1D6A" w:rsidRPr="00451D6A" w14:paraId="5F5E4DF6" w14:textId="77777777" w:rsidTr="00451D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C1C2E2" w14:textId="77777777" w:rsidR="00451D6A" w:rsidRPr="00451D6A" w:rsidRDefault="00451D6A" w:rsidP="00451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594313" wp14:editId="7F6F1307">
                  <wp:extent cx="6286782" cy="8143875"/>
                  <wp:effectExtent l="19050" t="0" r="0" b="0"/>
                  <wp:docPr id="1" name="Image 1" descr="C:\Documents and Settings\Administrateur\Bureau\ccja-25-01-12\images\decision-UA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eur\Bureau\ccja-25-01-12\images\decision-UA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782" cy="814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1CBEE" w14:textId="77777777" w:rsidR="00827EB2" w:rsidRDefault="00451D6A">
      <w:r>
        <w:rPr>
          <w:noProof/>
          <w:lang w:eastAsia="fr-FR"/>
        </w:rPr>
        <w:lastRenderedPageBreak/>
        <w:drawing>
          <wp:inline distT="0" distB="0" distL="0" distR="0" wp14:anchorId="6339FFA8" wp14:editId="4311C3A5">
            <wp:extent cx="5760720" cy="7462416"/>
            <wp:effectExtent l="19050" t="0" r="0" b="0"/>
            <wp:docPr id="3" name="Image 3" descr="C:\Documents and Settings\Administrateur\Bureau\ccja-25-01-12\images\decision-U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Bureau\ccja-25-01-12\images\decision-UA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B2" w:rsidSect="0082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6A"/>
    <w:rsid w:val="00451D6A"/>
    <w:rsid w:val="00816758"/>
    <w:rsid w:val="008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DA5A"/>
  <w15:docId w15:val="{FB9EDB7E-AE12-4AB0-9711-A52F6C23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Moussa LARABA</dc:creator>
  <cp:keywords/>
  <dc:description/>
  <cp:lastModifiedBy>CCJA Contact</cp:lastModifiedBy>
  <cp:revision>2</cp:revision>
  <dcterms:created xsi:type="dcterms:W3CDTF">2022-02-15T09:22:00Z</dcterms:created>
  <dcterms:modified xsi:type="dcterms:W3CDTF">2022-02-15T09:22:00Z</dcterms:modified>
</cp:coreProperties>
</file>